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E4087" w:rsidRPr="00436310" w:rsidRDefault="00941126" w:rsidP="00436310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436310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436310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436310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436310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436310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436310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436310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436310">
        <w:rPr>
          <w:rFonts w:ascii="Times New Roman" w:hAnsi="Times New Roman" w:cs="Times New Roman"/>
          <w:sz w:val="28"/>
          <w:szCs w:val="28"/>
        </w:rPr>
        <w:t>ПАО «</w:t>
      </w:r>
      <w:r w:rsidR="00C06465" w:rsidRPr="00436310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436310">
        <w:rPr>
          <w:rFonts w:ascii="Times New Roman" w:hAnsi="Times New Roman" w:cs="Times New Roman"/>
          <w:sz w:val="28"/>
          <w:szCs w:val="28"/>
        </w:rPr>
        <w:t>»</w:t>
      </w:r>
      <w:r w:rsidR="0072557E" w:rsidRPr="00436310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436310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436310">
        <w:rPr>
          <w:rFonts w:ascii="Times New Roman" w:hAnsi="Times New Roman" w:cs="Times New Roman"/>
          <w:sz w:val="28"/>
          <w:szCs w:val="28"/>
        </w:rPr>
        <w:t xml:space="preserve">для </w:t>
      </w:r>
      <w:r w:rsidR="00766831" w:rsidRPr="00436310">
        <w:rPr>
          <w:rFonts w:ascii="Times New Roman" w:hAnsi="Times New Roman" w:cs="Times New Roman"/>
          <w:sz w:val="28"/>
          <w:szCs w:val="28"/>
        </w:rPr>
        <w:t>размещения (эксплуатации)</w:t>
      </w:r>
      <w:r w:rsidR="00B96957" w:rsidRPr="00436310">
        <w:rPr>
          <w:rFonts w:ascii="Times New Roman" w:hAnsi="Times New Roman" w:cs="Times New Roman"/>
          <w:sz w:val="28"/>
          <w:szCs w:val="28"/>
        </w:rPr>
        <w:t xml:space="preserve"> </w:t>
      </w:r>
      <w:r w:rsidR="005E4087" w:rsidRPr="00436310">
        <w:rPr>
          <w:rFonts w:ascii="Times New Roman" w:hAnsi="Times New Roman" w:cs="Times New Roman"/>
          <w:sz w:val="28"/>
          <w:szCs w:val="28"/>
        </w:rPr>
        <w:t>ВЛ-</w:t>
      </w:r>
      <w:r w:rsidR="00766831" w:rsidRPr="00436310">
        <w:rPr>
          <w:rFonts w:ascii="Times New Roman" w:hAnsi="Times New Roman" w:cs="Times New Roman"/>
          <w:sz w:val="28"/>
          <w:szCs w:val="28"/>
        </w:rPr>
        <w:t>6</w:t>
      </w:r>
      <w:r w:rsidR="005E4087" w:rsidRPr="00436310">
        <w:rPr>
          <w:rFonts w:ascii="Times New Roman" w:hAnsi="Times New Roman" w:cs="Times New Roman"/>
          <w:sz w:val="28"/>
          <w:szCs w:val="28"/>
        </w:rPr>
        <w:t xml:space="preserve"> кВ от ПС </w:t>
      </w:r>
      <w:r w:rsidR="00766831" w:rsidRPr="00436310">
        <w:rPr>
          <w:rFonts w:ascii="Times New Roman" w:hAnsi="Times New Roman" w:cs="Times New Roman"/>
          <w:sz w:val="28"/>
          <w:szCs w:val="28"/>
        </w:rPr>
        <w:t>110/35/6</w:t>
      </w:r>
      <w:r w:rsidR="005E4087" w:rsidRPr="00436310">
        <w:rPr>
          <w:rFonts w:ascii="Times New Roman" w:hAnsi="Times New Roman" w:cs="Times New Roman"/>
          <w:sz w:val="28"/>
          <w:szCs w:val="28"/>
        </w:rPr>
        <w:t xml:space="preserve"> </w:t>
      </w:r>
      <w:r w:rsidR="00766831" w:rsidRPr="00436310">
        <w:rPr>
          <w:rFonts w:ascii="Times New Roman" w:hAnsi="Times New Roman" w:cs="Times New Roman"/>
          <w:sz w:val="28"/>
          <w:szCs w:val="28"/>
        </w:rPr>
        <w:t>Оросительная Ф-6-16-МР с ТП и ВЛ-0,4 кВ</w:t>
      </w:r>
      <w:r w:rsidR="00CD0781" w:rsidRPr="00436310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436310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436310">
        <w:rPr>
          <w:rFonts w:ascii="Times New Roman" w:hAnsi="Times New Roman" w:cs="Times New Roman"/>
          <w:sz w:val="28"/>
          <w:szCs w:val="28"/>
        </w:rPr>
        <w:t xml:space="preserve"> </w:t>
      </w:r>
      <w:r w:rsidR="00E40962" w:rsidRPr="00436310">
        <w:rPr>
          <w:rFonts w:ascii="Times New Roman" w:hAnsi="Times New Roman" w:cs="Times New Roman"/>
          <w:sz w:val="28"/>
          <w:szCs w:val="28"/>
        </w:rPr>
        <w:t>земель</w:t>
      </w:r>
      <w:r w:rsidR="005E4087" w:rsidRPr="00436310">
        <w:rPr>
          <w:rFonts w:ascii="Times New Roman" w:hAnsi="Times New Roman" w:cs="Times New Roman"/>
          <w:sz w:val="28"/>
          <w:szCs w:val="28"/>
        </w:rPr>
        <w:t>,</w:t>
      </w:r>
      <w:r w:rsidR="00F603D2" w:rsidRPr="00436310">
        <w:rPr>
          <w:rFonts w:ascii="Times New Roman" w:hAnsi="Times New Roman" w:cs="Times New Roman"/>
          <w:sz w:val="28"/>
          <w:szCs w:val="28"/>
        </w:rPr>
        <w:t xml:space="preserve"> государственная собственность на которые не разграничена, </w:t>
      </w:r>
      <w:r w:rsidR="00B96957" w:rsidRPr="00436310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766831" w:rsidRPr="00436310">
        <w:rPr>
          <w:rFonts w:ascii="Times New Roman" w:hAnsi="Times New Roman" w:cs="Times New Roman"/>
          <w:sz w:val="28"/>
          <w:szCs w:val="28"/>
        </w:rPr>
        <w:t>128,7</w:t>
      </w:r>
      <w:r w:rsidR="00B96957" w:rsidRPr="00436310">
        <w:rPr>
          <w:rFonts w:ascii="Times New Roman" w:hAnsi="Times New Roman" w:cs="Times New Roman"/>
          <w:sz w:val="28"/>
          <w:szCs w:val="28"/>
        </w:rPr>
        <w:t xml:space="preserve"> кв.м, </w:t>
      </w:r>
      <w:r w:rsidR="005E4087" w:rsidRPr="00436310">
        <w:rPr>
          <w:rFonts w:ascii="Times New Roman" w:hAnsi="Times New Roman" w:cs="Times New Roman"/>
          <w:sz w:val="28"/>
          <w:szCs w:val="28"/>
        </w:rPr>
        <w:t xml:space="preserve">а также в отношении частей земельных участков: </w:t>
      </w:r>
    </w:p>
    <w:p w:rsidR="00C4200C" w:rsidRPr="00436310" w:rsidRDefault="005E4087" w:rsidP="00436310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766831" w:rsidRPr="00436310">
        <w:rPr>
          <w:rFonts w:ascii="Times New Roman" w:hAnsi="Times New Roman" w:cs="Times New Roman"/>
          <w:sz w:val="28"/>
          <w:szCs w:val="28"/>
        </w:rPr>
        <w:t>0326001</w:t>
      </w:r>
      <w:r w:rsidRPr="00436310">
        <w:rPr>
          <w:rFonts w:ascii="Times New Roman" w:hAnsi="Times New Roman" w:cs="Times New Roman"/>
          <w:sz w:val="28"/>
          <w:szCs w:val="28"/>
        </w:rPr>
        <w:t>:</w:t>
      </w:r>
      <w:r w:rsidR="00766831" w:rsidRPr="00436310">
        <w:rPr>
          <w:rFonts w:ascii="Times New Roman" w:hAnsi="Times New Roman" w:cs="Times New Roman"/>
          <w:sz w:val="28"/>
          <w:szCs w:val="28"/>
        </w:rPr>
        <w:t>40, входящий в состав единого землепользования земельного участка с кадастровым номером 42:04:0326001:39</w:t>
      </w:r>
      <w:r w:rsidRPr="0043631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766831" w:rsidRPr="00436310">
        <w:rPr>
          <w:rFonts w:ascii="Times New Roman" w:hAnsi="Times New Roman" w:cs="Times New Roman"/>
          <w:sz w:val="28"/>
          <w:szCs w:val="28"/>
        </w:rPr>
        <w:t>0,09</w:t>
      </w:r>
      <w:r w:rsidRPr="0043631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66831" w:rsidRPr="00436310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п Кузбасский, ул Южная, д 7-1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</w:t>
      </w:r>
      <w:r w:rsidR="00C4200C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–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766831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="00C4200C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категория земель – земли </w:t>
      </w:r>
      <w:r w:rsidR="00766831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</w:t>
      </w:r>
      <w:r w:rsidR="00C4200C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C4200C" w:rsidRPr="00436310" w:rsidRDefault="00C4200C" w:rsidP="00436310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766831" w:rsidRPr="00436310">
        <w:rPr>
          <w:rFonts w:ascii="Times New Roman" w:hAnsi="Times New Roman" w:cs="Times New Roman"/>
          <w:sz w:val="28"/>
          <w:szCs w:val="28"/>
        </w:rPr>
        <w:t>0326001</w:t>
      </w:r>
      <w:r w:rsidRPr="00436310">
        <w:rPr>
          <w:rFonts w:ascii="Times New Roman" w:hAnsi="Times New Roman" w:cs="Times New Roman"/>
          <w:sz w:val="28"/>
          <w:szCs w:val="28"/>
        </w:rPr>
        <w:t>:</w:t>
      </w:r>
      <w:r w:rsidR="00766831" w:rsidRPr="00436310">
        <w:rPr>
          <w:rFonts w:ascii="Times New Roman" w:hAnsi="Times New Roman" w:cs="Times New Roman"/>
          <w:sz w:val="28"/>
          <w:szCs w:val="28"/>
        </w:rPr>
        <w:t>536</w:t>
      </w:r>
      <w:r w:rsidRPr="0043631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766831" w:rsidRPr="00436310">
        <w:rPr>
          <w:rFonts w:ascii="Times New Roman" w:hAnsi="Times New Roman" w:cs="Times New Roman"/>
          <w:sz w:val="28"/>
          <w:szCs w:val="28"/>
        </w:rPr>
        <w:t>0,09</w:t>
      </w:r>
      <w:r w:rsidRPr="0043631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66831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</w:t>
      </w:r>
      <w:r w:rsid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="00766831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п. Кузбасский, ул. Южная, дом 6-1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</w:t>
      </w:r>
      <w:r w:rsidR="00766831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личное подсобное хозяйство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категория земель – земли </w:t>
      </w:r>
      <w:r w:rsidR="00766831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C4200C" w:rsidRPr="00436310" w:rsidRDefault="00C4200C" w:rsidP="00436310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766831" w:rsidRPr="00436310">
        <w:rPr>
          <w:rFonts w:ascii="Times New Roman" w:hAnsi="Times New Roman" w:cs="Times New Roman"/>
          <w:sz w:val="28"/>
          <w:szCs w:val="28"/>
        </w:rPr>
        <w:t>0326001</w:t>
      </w:r>
      <w:r w:rsidRPr="00436310">
        <w:rPr>
          <w:rFonts w:ascii="Times New Roman" w:hAnsi="Times New Roman" w:cs="Times New Roman"/>
          <w:sz w:val="28"/>
          <w:szCs w:val="28"/>
        </w:rPr>
        <w:t>:</w:t>
      </w:r>
      <w:r w:rsidR="00766831" w:rsidRPr="00436310">
        <w:rPr>
          <w:rFonts w:ascii="Times New Roman" w:hAnsi="Times New Roman" w:cs="Times New Roman"/>
          <w:sz w:val="28"/>
          <w:szCs w:val="28"/>
        </w:rPr>
        <w:t>574</w:t>
      </w:r>
      <w:r w:rsidRPr="0043631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766831" w:rsidRPr="00436310">
        <w:rPr>
          <w:rFonts w:ascii="Times New Roman" w:hAnsi="Times New Roman" w:cs="Times New Roman"/>
          <w:sz w:val="28"/>
          <w:szCs w:val="28"/>
        </w:rPr>
        <w:t>0,08</w:t>
      </w:r>
      <w:r w:rsidRPr="0043631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66831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="00766831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Кузбасский, ул Дергача, д 24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</w:t>
      </w:r>
      <w:r w:rsidR="00766831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объектами недвижимости общеобразовательного учреждения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категория земель – земли </w:t>
      </w:r>
      <w:r w:rsidR="00766831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населенных пунктов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2902EE" w:rsidRPr="00436310" w:rsidRDefault="00766831" w:rsidP="00436310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ab/>
        <w:t>с кадастровым номером 42:04:0326001:</w:t>
      </w:r>
      <w:r w:rsidR="002902EE" w:rsidRPr="00436310">
        <w:rPr>
          <w:rFonts w:ascii="Times New Roman" w:hAnsi="Times New Roman" w:cs="Times New Roman"/>
          <w:sz w:val="28"/>
          <w:szCs w:val="28"/>
        </w:rPr>
        <w:t>1220</w:t>
      </w:r>
      <w:r w:rsidRPr="00436310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2902EE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</w:t>
      </w:r>
      <w:r w:rsidR="002902EE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Кузбасский, ул Дергача, 26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</w:t>
      </w:r>
      <w:r w:rsidR="002902EE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личного подсобного хозяйства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категория земель – земли населенных пунктов;</w:t>
      </w:r>
    </w:p>
    <w:p w:rsidR="002902EE" w:rsidRPr="00436310" w:rsidRDefault="002902EE" w:rsidP="00436310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42:04:0326001:27 площадью 0,83 кв.м, расположенного по адресу: 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 Кузбасский, ул Алтайская, д 3,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2902EE" w:rsidRPr="00436310" w:rsidRDefault="002902EE" w:rsidP="0043631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42:04:0000000:328 площадью 7,04 кв.м, расположенного по адресу: </w:t>
      </w:r>
      <w:r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Кемеровский, ФГУП ПЗ Октябрьский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с видом разрешенного использования – для сельскохозяйственного производства, категория земель – земли сельскохозяйственного назначения;</w:t>
      </w:r>
    </w:p>
    <w:p w:rsidR="002902EE" w:rsidRPr="00436310" w:rsidRDefault="002902EE" w:rsidP="00436310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42:04:0325001:39, входящий в состав единого землепользования земельного участка с кадастровым номером 42:04:0000000:47 площадью 0,86 кв.м, расположенного по адресу: </w:t>
      </w:r>
      <w:r w:rsidRPr="00436310">
        <w:rPr>
          <w:rFonts w:ascii="Times New Roman" w:hAnsi="Times New Roman" w:cs="Times New Roman"/>
          <w:color w:val="000000"/>
          <w:sz w:val="28"/>
          <w:szCs w:val="28"/>
        </w:rPr>
        <w:t>Кемеровская обл, Южная часть Кемеровского района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использования – </w:t>
      </w:r>
      <w:r w:rsidRPr="00436310">
        <w:rPr>
          <w:rFonts w:ascii="Times New Roman" w:hAnsi="Times New Roman" w:cs="Times New Roman"/>
          <w:color w:val="000000"/>
          <w:sz w:val="28"/>
          <w:szCs w:val="28"/>
        </w:rPr>
        <w:t>для полосы автодороги «Новосибирск-Л.Кузнецкий-Кемерово-Юрга»-Кузбасский-Ленинградский (0-22,1 км)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категория земель – земли </w:t>
      </w:r>
      <w:r w:rsidRPr="00436310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505FC2" w:rsidRPr="00436310" w:rsidRDefault="002902EE" w:rsidP="00436310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42:04:0000000:491 площадью 2,77 кв.м, расположенного по адресу: </w:t>
      </w:r>
      <w:r w:rsidR="00505FC2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Кемеровский район, Мазуровское участковое лесничество, Кемеровское урочище, Береговое муниципальное образование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</w:t>
      </w:r>
      <w:r w:rsidR="00505FC2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ведения лесного хозяйства, использование лесов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категория земель – земли </w:t>
      </w:r>
      <w:r w:rsidR="00505FC2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лесного фонда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505FC2" w:rsidRPr="00436310" w:rsidRDefault="00505FC2" w:rsidP="00436310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42:04:0325002:31 площадью 4,91 кв.м, расположенного по адресу: </w:t>
      </w:r>
      <w:r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р-н. Кемеровский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</w:t>
      </w:r>
      <w:r w:rsidRPr="00436310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использования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категория земель – земли </w:t>
      </w:r>
      <w:r w:rsidRPr="0043631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505FC2" w:rsidRPr="00436310" w:rsidRDefault="00505FC2" w:rsidP="00436310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42:04:0325002:23 площадью 5,8 кв.м, расположенного по адресу: </w:t>
      </w:r>
      <w:r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р-н. Кемеровский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</w:t>
      </w:r>
      <w:r w:rsidRPr="00436310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использования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категория земель – земли </w:t>
      </w:r>
      <w:r w:rsidRPr="0043631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505FC2" w:rsidRPr="00436310" w:rsidRDefault="00505FC2" w:rsidP="00436310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42:04:0325002:19 площадью 0,99 кв.м, расположенного по адресу: </w:t>
      </w:r>
      <w:r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р-н. Кемеровский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</w:t>
      </w:r>
      <w:r w:rsidRPr="00436310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использования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категория земель – земли </w:t>
      </w:r>
      <w:r w:rsidRPr="0043631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505FC2" w:rsidRPr="00436310" w:rsidRDefault="00505FC2" w:rsidP="00436310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42:04:0325002:13 площадью 4,91 кв.м, расположенного по адресу: </w:t>
      </w:r>
      <w:r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р-н. Кемеровский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</w:t>
      </w:r>
      <w:r w:rsidRPr="00436310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использования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категория земель – земли </w:t>
      </w:r>
      <w:r w:rsidRPr="0043631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505FC2" w:rsidRPr="00436310" w:rsidRDefault="00505FC2" w:rsidP="00436310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42:04:0325002:10 площадью 1,07 кв.м, расположенного по адресу: </w:t>
      </w:r>
      <w:r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р-н. Кемеровский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</w:t>
      </w:r>
      <w:r w:rsidRPr="00436310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использования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категория земель – земли </w:t>
      </w:r>
      <w:r w:rsidRPr="0043631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9A4AC2" w:rsidRPr="00436310" w:rsidRDefault="009A4AC2" w:rsidP="00436310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42:04:0337003:119 площадью 0,36 кв.м, расположенного по адресу: </w:t>
      </w:r>
      <w:r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р-н. Кемеровский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</w:t>
      </w:r>
      <w:r w:rsidRPr="00436310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использования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категория земель – земли </w:t>
      </w:r>
      <w:r w:rsidRPr="00436310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505FC2" w:rsidRPr="00436310" w:rsidRDefault="00505FC2" w:rsidP="00436310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42:04:0337003:306 площадью 0,09 кв.м, расположенного по адресу: 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границы фонда перераспределения ОПХ «Новостройка», примерно в 8 км от </w:t>
      </w:r>
      <w:r w:rsid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г. Кемерово по направлению на юг, с видом разрешенного использования – размещение автомобильной дороги Новосибирск-Ленинск-Кузнецкий-Кемерово-Юрга на участке Ленинск-Кузнецкий-Кемерово км 295-км 323,5, категория земель – земли промышленности, энергетики, транспорта, связи, 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9A4AC2" w:rsidRPr="00436310" w:rsidRDefault="00505FC2" w:rsidP="00436310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42:04:0337003:80 площадью 11,38 кв.м, расположенного по адресу: 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границы фонда перераспределения ОПХ «Новостройка», примерно в 8 км от </w:t>
      </w:r>
      <w:r w:rsid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г. Кемерово по направлению на юг, с видом разрешенного использования – размещение автомобильной дороги Новосибирск-Ленинск-Кузнецкий-Кемерово-Юрга на участке Ленинск-Кузнецкий-Кемерово км 295-км 323,5, категория земель –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</w:p>
    <w:p w:rsidR="009A4AC2" w:rsidRPr="00436310" w:rsidRDefault="009A4AC2" w:rsidP="00436310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42:04:0340001:4075 площадью 0,09 кв.м, расположенного по адресу: 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Березово, ул. Вербная, земельный участок 11, с видом разрешенного использования – для индивидуального жилищного строительства, категория земель – земли населенных пунктов;</w:t>
      </w:r>
    </w:p>
    <w:p w:rsidR="009A4AC2" w:rsidRPr="00436310" w:rsidRDefault="009A4AC2" w:rsidP="00436310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42:04:0340001:3785 площадью 0,09 кв.м, расположенного по адресу: 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Березовское сельское поселение, с. Березово, ул. Южная, поз. 11а, с видом разрешенного использования – для индивидуального жилищного строительства, категория земель – земли населенных пунктов;</w:t>
      </w:r>
    </w:p>
    <w:p w:rsidR="009A4AC2" w:rsidRPr="00436310" w:rsidRDefault="009A4AC2" w:rsidP="00436310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42:04:0340001:3145 площадью 0,18 кв.м, расположенного по адресу: </w:t>
      </w:r>
      <w:r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Кемеровский, с. Березово, поз. 3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с видом разрешенного использования – для индивидуального жилищного строительства, категория земель – земли населенных пунктов;</w:t>
      </w:r>
    </w:p>
    <w:p w:rsidR="009A4AC2" w:rsidRPr="00436310" w:rsidRDefault="009A4AC2" w:rsidP="00436310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42:04:0340001:3146 площадью 0,09 кв.м, расположенного по адресу: </w:t>
      </w:r>
      <w:r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 - Кузбасс, Кемеровский муниципальный округ, с. Березово, ул. Райская, земельный участок 3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с видом разрешенного использования – для индивидуального жилищного строительства, категория земель – земли населенных пунктов;</w:t>
      </w:r>
    </w:p>
    <w:p w:rsidR="009A4AC2" w:rsidRPr="00436310" w:rsidRDefault="009A4AC2" w:rsidP="00436310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>с кадастровым номером 42:04:0340001:3144 площадью 0,</w:t>
      </w:r>
      <w:r w:rsidR="00691C01" w:rsidRPr="00436310">
        <w:rPr>
          <w:rFonts w:ascii="Times New Roman" w:hAnsi="Times New Roman" w:cs="Times New Roman"/>
          <w:sz w:val="28"/>
          <w:szCs w:val="28"/>
        </w:rPr>
        <w:t>44</w:t>
      </w:r>
      <w:r w:rsidRPr="0043631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Березово, ул. Райская, земельный участок 1, с видом разрешенного использования – для индивидуального жилищного строительства, категория земель – земли населенных пунктов;</w:t>
      </w:r>
    </w:p>
    <w:p w:rsidR="00691C01" w:rsidRPr="00436310" w:rsidRDefault="00691C01" w:rsidP="00436310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42:04:0340001:1298 площадью 0,03 кв.м, расположенного по адресу: </w:t>
      </w:r>
      <w:r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Кемеровский, с Березово, ул Кедровая, дом 12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для 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индивидуального жилищного строительства, категория земель – земли населенных пунктов;</w:t>
      </w:r>
    </w:p>
    <w:p w:rsidR="00691C01" w:rsidRPr="00436310" w:rsidRDefault="00691C01" w:rsidP="00436310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42:04:0340001:227 площадью 0,06 кв.м, расположенного по адресу: </w:t>
      </w:r>
      <w:r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</w:t>
      </w:r>
      <w:r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с Березово, ул Кедровая, д 10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691C01" w:rsidRPr="00436310" w:rsidRDefault="00691C01" w:rsidP="00436310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42:04:0340001:226 площадью 0,09 кв.м, расположенного по адресу: 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Березово, ул Кедровая, дом 5, с видом разрешенного использования – приусадебный земельный участок, категория земель – земли населенных пунктов;</w:t>
      </w:r>
    </w:p>
    <w:p w:rsidR="00691C01" w:rsidRPr="00436310" w:rsidRDefault="00691C01" w:rsidP="00436310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42:04:0340001:1645 площадью 0,09 кв.м, расположенного по адресу: </w:t>
      </w:r>
      <w:r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Кемеровский, с Березово, ул Кленовая, 1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с видом разрешенного использования – для ведения личного подсобного хозяйства, категория земель – земли населенных пунктов;</w:t>
      </w:r>
    </w:p>
    <w:p w:rsidR="00E04234" w:rsidRPr="00436310" w:rsidRDefault="00691C01" w:rsidP="00436310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36310">
        <w:rPr>
          <w:rFonts w:ascii="Times New Roman" w:hAnsi="Times New Roman" w:cs="Times New Roman"/>
          <w:sz w:val="28"/>
          <w:szCs w:val="28"/>
        </w:rPr>
        <w:t>с кадастровым номером 42:04:0340001:</w:t>
      </w:r>
      <w:r w:rsidR="00E04234" w:rsidRPr="00436310">
        <w:rPr>
          <w:rFonts w:ascii="Times New Roman" w:hAnsi="Times New Roman" w:cs="Times New Roman"/>
          <w:sz w:val="28"/>
          <w:szCs w:val="28"/>
        </w:rPr>
        <w:t>4775</w:t>
      </w:r>
      <w:r w:rsidRPr="00436310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E04234"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</w:t>
      </w:r>
      <w:r w:rsid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04234"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-Кузбасс, Кемеровский муниципальный округ, село Березово, улица Цеолитчиков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</w:t>
      </w:r>
      <w:r w:rsidR="00E04234"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 ведения личного подсобного хозяйства (приусадебный земельный участок)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категория </w:t>
      </w:r>
      <w:r w:rsid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земель – земли населенных пунктов;</w:t>
      </w:r>
    </w:p>
    <w:p w:rsidR="00E04234" w:rsidRPr="00436310" w:rsidRDefault="00E04234" w:rsidP="00436310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42:04:0000000:109 площадью 3,33 кв.м, расположенного по адресу: </w:t>
      </w:r>
      <w:r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обл. Кемеровская, Кемеровский р-н, относительно г Кемерово, 8 км на юг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с видом разрешенного использования – для сельскохозяйственного использования, категория земель – земли населенных пунктов;</w:t>
      </w:r>
    </w:p>
    <w:p w:rsidR="00E04234" w:rsidRPr="00436310" w:rsidRDefault="00E04234" w:rsidP="00436310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42:04:0340001:4590 площадью 0,18 кв.м, расположенного по адресу: </w:t>
      </w:r>
      <w:r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 - Кузбасс, Кемеровский муниципальный округ, с Березово, ул Южная, земельный участок 6а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с видом разрешенного использования – ведение садоводства, категория земель – земли населенных пунктов;</w:t>
      </w:r>
    </w:p>
    <w:p w:rsidR="00F26B4C" w:rsidRPr="00436310" w:rsidRDefault="00E04234" w:rsidP="00436310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с кадастровым номером 42:04:0337002:20 площадью 0,26 кв.м, расположенного по адресу: </w:t>
      </w:r>
      <w:r w:rsidRPr="00436310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обл. Кемеровская, р-н Кемеровский, с. Березово, ул. Южная, д. 2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для ведения личного подсобного хозяйства (приусадебный земельный участок), категория </w:t>
      </w:r>
      <w:r w:rsid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</w:t>
      </w:r>
      <w:r w:rsidRPr="0043631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земель – земли населенных пунктов, </w:t>
      </w:r>
      <w:r w:rsidR="00BB2031" w:rsidRPr="00436310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436310" w:rsidRDefault="00E55289" w:rsidP="00436310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36310">
        <w:rPr>
          <w:rFonts w:ascii="Times New Roman" w:hAnsi="Times New Roman" w:cs="Times New Roman"/>
          <w:sz w:val="28"/>
          <w:szCs w:val="28"/>
        </w:rPr>
        <w:tab/>
      </w:r>
      <w:r w:rsidR="00B4700E" w:rsidRPr="00436310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 w:rsidRPr="00436310">
        <w:rPr>
          <w:rFonts w:ascii="Times New Roman" w:hAnsi="Times New Roman" w:cs="Times New Roman"/>
          <w:sz w:val="28"/>
          <w:szCs w:val="28"/>
        </w:rPr>
        <w:t>ых</w:t>
      </w:r>
      <w:r w:rsidR="00B4700E" w:rsidRPr="00436310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 w:rsidRPr="00436310">
        <w:rPr>
          <w:rFonts w:ascii="Times New Roman" w:hAnsi="Times New Roman" w:cs="Times New Roman"/>
          <w:sz w:val="28"/>
          <w:szCs w:val="28"/>
        </w:rPr>
        <w:t>ов</w:t>
      </w:r>
      <w:r w:rsidR="00B4700E" w:rsidRPr="00436310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436310" w:rsidRPr="00436310">
        <w:rPr>
          <w:rFonts w:ascii="Times New Roman" w:hAnsi="Times New Roman" w:cs="Times New Roman"/>
          <w:sz w:val="28"/>
          <w:szCs w:val="28"/>
        </w:rPr>
        <w:t>15</w:t>
      </w:r>
      <w:r w:rsidR="00B4700E" w:rsidRPr="00436310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</w:t>
      </w:r>
      <w:r w:rsidR="00B4700E" w:rsidRPr="00436310">
        <w:rPr>
          <w:rFonts w:ascii="Times New Roman" w:hAnsi="Times New Roman" w:cs="Times New Roman"/>
          <w:sz w:val="28"/>
          <w:szCs w:val="28"/>
        </w:rPr>
        <w:lastRenderedPageBreak/>
        <w:t>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 w:rsidRPr="00436310">
        <w:rPr>
          <w:rFonts w:ascii="Times New Roman" w:hAnsi="Times New Roman" w:cs="Times New Roman"/>
          <w:sz w:val="28"/>
          <w:szCs w:val="28"/>
        </w:rPr>
        <w:t>.</w:t>
      </w:r>
    </w:p>
    <w:p w:rsidR="00AA0DDF" w:rsidRPr="00436310" w:rsidRDefault="00C72A83" w:rsidP="0043631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6310">
        <w:rPr>
          <w:rFonts w:ascii="Times New Roman" w:hAnsi="Times New Roman" w:cs="Times New Roman"/>
          <w:sz w:val="28"/>
          <w:szCs w:val="28"/>
        </w:rPr>
        <w:t xml:space="preserve"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43631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436310">
        <w:rPr>
          <w:rFonts w:ascii="Times New Roman" w:hAnsi="Times New Roman" w:cs="Times New Roman"/>
          <w:sz w:val="28"/>
          <w:szCs w:val="28"/>
        </w:rPr>
        <w:t xml:space="preserve"> </w:t>
      </w:r>
      <w:r w:rsidR="00436310" w:rsidRPr="00436310">
        <w:rPr>
          <w:rFonts w:ascii="Times New Roman" w:hAnsi="Times New Roman" w:cs="Times New Roman"/>
          <w:sz w:val="28"/>
          <w:szCs w:val="28"/>
        </w:rPr>
        <w:t>15.09.2023</w:t>
      </w:r>
      <w:r w:rsidR="006B508E" w:rsidRPr="00436310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Pr="00436310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43631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 w:rsidRPr="00436310">
        <w:rPr>
          <w:rFonts w:ascii="Times New Roman" w:hAnsi="Times New Roman" w:cs="Times New Roman"/>
          <w:sz w:val="28"/>
          <w:szCs w:val="28"/>
        </w:rPr>
        <w:t>31</w:t>
      </w:r>
      <w:r w:rsidR="00AA0DDF" w:rsidRPr="0043631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8C66B1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5680" behindDoc="1" locked="0" layoutInCell="1" allowOverlap="1" wp14:anchorId="3F4BD960" wp14:editId="5BDF1250">
            <wp:simplePos x="0" y="0"/>
            <wp:positionH relativeFrom="column">
              <wp:posOffset>-3810</wp:posOffset>
            </wp:positionH>
            <wp:positionV relativeFrom="paragraph">
              <wp:posOffset>10795</wp:posOffset>
            </wp:positionV>
            <wp:extent cx="5591175" cy="366712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5" t="18239" r="3474" b="4597"/>
                    <a:stretch/>
                  </pic:blipFill>
                  <pic:spPr bwMode="auto">
                    <a:xfrm>
                      <a:off x="0" y="0"/>
                      <a:ext cx="5591175" cy="3667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66B1" w:rsidRDefault="008C66B1" w:rsidP="00D044C4">
      <w:pPr>
        <w:spacing w:after="0"/>
        <w:jc w:val="both"/>
        <w:rPr>
          <w:noProof/>
          <w:lang w:eastAsia="ru-RU"/>
        </w:rPr>
      </w:pPr>
    </w:p>
    <w:p w:rsidR="008C66B1" w:rsidRDefault="008C66B1" w:rsidP="00D044C4">
      <w:pPr>
        <w:spacing w:after="0"/>
        <w:jc w:val="both"/>
        <w:rPr>
          <w:noProof/>
          <w:lang w:eastAsia="ru-RU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8C66B1" w:rsidRDefault="008C66B1" w:rsidP="00F603D2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3632" behindDoc="1" locked="0" layoutInCell="1" allowOverlap="1" wp14:anchorId="59276857" wp14:editId="57DABD0D">
            <wp:simplePos x="0" y="0"/>
            <wp:positionH relativeFrom="column">
              <wp:posOffset>-3810</wp:posOffset>
            </wp:positionH>
            <wp:positionV relativeFrom="paragraph">
              <wp:posOffset>26035</wp:posOffset>
            </wp:positionV>
            <wp:extent cx="5572125" cy="40386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5" t="10823" r="3634" b="4196"/>
                    <a:stretch/>
                  </pic:blipFill>
                  <pic:spPr bwMode="auto">
                    <a:xfrm>
                      <a:off x="0" y="0"/>
                      <a:ext cx="5572125" cy="4038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66B1" w:rsidRPr="008C66B1" w:rsidRDefault="008C66B1" w:rsidP="008C66B1">
      <w:pPr>
        <w:rPr>
          <w:sz w:val="28"/>
          <w:szCs w:val="28"/>
        </w:rPr>
      </w:pPr>
    </w:p>
    <w:p w:rsidR="008C66B1" w:rsidRPr="008C66B1" w:rsidRDefault="008C66B1" w:rsidP="008C66B1">
      <w:pPr>
        <w:rPr>
          <w:sz w:val="28"/>
          <w:szCs w:val="28"/>
        </w:rPr>
      </w:pPr>
    </w:p>
    <w:p w:rsidR="008C66B1" w:rsidRPr="008C66B1" w:rsidRDefault="008C66B1" w:rsidP="008C66B1">
      <w:pPr>
        <w:rPr>
          <w:sz w:val="28"/>
          <w:szCs w:val="28"/>
        </w:rPr>
      </w:pPr>
    </w:p>
    <w:p w:rsidR="008C66B1" w:rsidRPr="008C66B1" w:rsidRDefault="008C66B1" w:rsidP="008C66B1">
      <w:pPr>
        <w:rPr>
          <w:sz w:val="28"/>
          <w:szCs w:val="28"/>
        </w:rPr>
      </w:pPr>
    </w:p>
    <w:p w:rsidR="008C66B1" w:rsidRPr="008C66B1" w:rsidRDefault="008C66B1" w:rsidP="008C66B1">
      <w:pPr>
        <w:rPr>
          <w:sz w:val="28"/>
          <w:szCs w:val="28"/>
        </w:rPr>
      </w:pPr>
    </w:p>
    <w:p w:rsidR="008C66B1" w:rsidRPr="008C66B1" w:rsidRDefault="008C66B1" w:rsidP="008C66B1">
      <w:pPr>
        <w:rPr>
          <w:sz w:val="28"/>
          <w:szCs w:val="28"/>
        </w:rPr>
      </w:pPr>
    </w:p>
    <w:p w:rsidR="008C66B1" w:rsidRPr="008C66B1" w:rsidRDefault="008C66B1" w:rsidP="008C66B1">
      <w:pPr>
        <w:rPr>
          <w:sz w:val="28"/>
          <w:szCs w:val="28"/>
        </w:rPr>
      </w:pPr>
    </w:p>
    <w:p w:rsidR="008C66B1" w:rsidRPr="008C66B1" w:rsidRDefault="008C66B1" w:rsidP="008C66B1">
      <w:pPr>
        <w:rPr>
          <w:sz w:val="28"/>
          <w:szCs w:val="28"/>
        </w:rPr>
      </w:pPr>
    </w:p>
    <w:p w:rsidR="008C66B1" w:rsidRPr="008C66B1" w:rsidRDefault="008C66B1" w:rsidP="008C66B1">
      <w:pPr>
        <w:rPr>
          <w:sz w:val="28"/>
          <w:szCs w:val="28"/>
        </w:rPr>
      </w:pPr>
    </w:p>
    <w:p w:rsidR="008C66B1" w:rsidRPr="008C66B1" w:rsidRDefault="008C66B1" w:rsidP="008C66B1">
      <w:pPr>
        <w:rPr>
          <w:sz w:val="28"/>
          <w:szCs w:val="28"/>
        </w:rPr>
      </w:pPr>
    </w:p>
    <w:p w:rsidR="008C66B1" w:rsidRPr="008C66B1" w:rsidRDefault="008C66B1" w:rsidP="008C66B1">
      <w:pPr>
        <w:rPr>
          <w:sz w:val="28"/>
          <w:szCs w:val="28"/>
        </w:rPr>
      </w:pPr>
    </w:p>
    <w:p w:rsidR="003A11DE" w:rsidRDefault="008C66B1" w:rsidP="008C66B1">
      <w:pPr>
        <w:tabs>
          <w:tab w:val="left" w:pos="514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8C66B1" w:rsidRDefault="008C66B1" w:rsidP="008C66B1">
      <w:pPr>
        <w:tabs>
          <w:tab w:val="left" w:pos="5145"/>
        </w:tabs>
        <w:rPr>
          <w:sz w:val="28"/>
          <w:szCs w:val="28"/>
        </w:rPr>
      </w:pPr>
    </w:p>
    <w:p w:rsidR="008C66B1" w:rsidRDefault="008C66B1" w:rsidP="008C66B1">
      <w:pPr>
        <w:tabs>
          <w:tab w:val="left" w:pos="5145"/>
        </w:tabs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6704" behindDoc="1" locked="0" layoutInCell="1" allowOverlap="1" wp14:anchorId="2475268B" wp14:editId="3D5466C2">
            <wp:simplePos x="0" y="0"/>
            <wp:positionH relativeFrom="column">
              <wp:posOffset>177165</wp:posOffset>
            </wp:positionH>
            <wp:positionV relativeFrom="paragraph">
              <wp:posOffset>-6985</wp:posOffset>
            </wp:positionV>
            <wp:extent cx="5581650" cy="363855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5" t="19643" r="3634" b="3794"/>
                    <a:stretch/>
                  </pic:blipFill>
                  <pic:spPr bwMode="auto">
                    <a:xfrm>
                      <a:off x="0" y="0"/>
                      <a:ext cx="5581650" cy="3638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66B1" w:rsidRDefault="008C66B1" w:rsidP="008C66B1">
      <w:pPr>
        <w:tabs>
          <w:tab w:val="left" w:pos="5145"/>
        </w:tabs>
        <w:rPr>
          <w:noProof/>
          <w:lang w:eastAsia="ru-RU"/>
        </w:rPr>
      </w:pPr>
    </w:p>
    <w:p w:rsidR="008C66B1" w:rsidRDefault="008C66B1" w:rsidP="008C66B1">
      <w:pPr>
        <w:tabs>
          <w:tab w:val="left" w:pos="5145"/>
        </w:tabs>
        <w:rPr>
          <w:sz w:val="28"/>
          <w:szCs w:val="28"/>
        </w:rPr>
      </w:pPr>
    </w:p>
    <w:p w:rsidR="008C66B1" w:rsidRDefault="008C66B1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7728" behindDoc="1" locked="0" layoutInCell="1" allowOverlap="1" wp14:anchorId="273F88F5" wp14:editId="4B75F672">
            <wp:simplePos x="0" y="0"/>
            <wp:positionH relativeFrom="column">
              <wp:posOffset>158115</wp:posOffset>
            </wp:positionH>
            <wp:positionV relativeFrom="paragraph">
              <wp:posOffset>2486660</wp:posOffset>
            </wp:positionV>
            <wp:extent cx="5619750" cy="403860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3" t="10823" r="3475" b="4196"/>
                    <a:stretch/>
                  </pic:blipFill>
                  <pic:spPr bwMode="auto">
                    <a:xfrm>
                      <a:off x="0" y="0"/>
                      <a:ext cx="5619750" cy="4038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br w:type="page"/>
      </w:r>
    </w:p>
    <w:p w:rsidR="008C66B1" w:rsidRDefault="008C66B1" w:rsidP="008C66B1">
      <w:pPr>
        <w:tabs>
          <w:tab w:val="left" w:pos="5145"/>
        </w:tabs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776" behindDoc="1" locked="0" layoutInCell="1" allowOverlap="1" wp14:anchorId="62E12E85" wp14:editId="73C27CF4">
            <wp:simplePos x="0" y="0"/>
            <wp:positionH relativeFrom="column">
              <wp:posOffset>177165</wp:posOffset>
            </wp:positionH>
            <wp:positionV relativeFrom="paragraph">
              <wp:posOffset>97790</wp:posOffset>
            </wp:positionV>
            <wp:extent cx="5562600" cy="356235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6" t="21045" r="3634" b="3995"/>
                    <a:stretch/>
                  </pic:blipFill>
                  <pic:spPr bwMode="auto">
                    <a:xfrm>
                      <a:off x="0" y="0"/>
                      <a:ext cx="5562600" cy="3562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66B1" w:rsidRDefault="008C66B1" w:rsidP="008C66B1">
      <w:pPr>
        <w:tabs>
          <w:tab w:val="left" w:pos="5145"/>
        </w:tabs>
        <w:rPr>
          <w:noProof/>
          <w:lang w:eastAsia="ru-RU"/>
        </w:rPr>
      </w:pPr>
    </w:p>
    <w:p w:rsidR="008C66B1" w:rsidRDefault="008C66B1" w:rsidP="008C66B1">
      <w:pPr>
        <w:tabs>
          <w:tab w:val="left" w:pos="5145"/>
        </w:tabs>
        <w:rPr>
          <w:noProof/>
          <w:lang w:eastAsia="ru-RU"/>
        </w:rPr>
      </w:pPr>
    </w:p>
    <w:p w:rsidR="00755DBB" w:rsidRDefault="00755DBB" w:rsidP="008C66B1">
      <w:pPr>
        <w:tabs>
          <w:tab w:val="left" w:pos="5145"/>
        </w:tabs>
        <w:rPr>
          <w:noProof/>
          <w:lang w:eastAsia="ru-RU"/>
        </w:rPr>
      </w:pPr>
    </w:p>
    <w:p w:rsidR="00755DBB" w:rsidRDefault="008C66B1" w:rsidP="008C66B1">
      <w:pPr>
        <w:tabs>
          <w:tab w:val="left" w:pos="5145"/>
        </w:tabs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824" behindDoc="1" locked="0" layoutInCell="1" allowOverlap="1" wp14:anchorId="5609B644" wp14:editId="4DA22FE2">
            <wp:simplePos x="0" y="0"/>
            <wp:positionH relativeFrom="column">
              <wp:posOffset>148590</wp:posOffset>
            </wp:positionH>
            <wp:positionV relativeFrom="paragraph">
              <wp:posOffset>2336165</wp:posOffset>
            </wp:positionV>
            <wp:extent cx="5610225" cy="400050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5" t="11624" r="3314" b="4196"/>
                    <a:stretch/>
                  </pic:blipFill>
                  <pic:spPr bwMode="auto">
                    <a:xfrm>
                      <a:off x="0" y="0"/>
                      <a:ext cx="5610225" cy="4000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5DBB" w:rsidRPr="00755DBB" w:rsidRDefault="00755DBB" w:rsidP="00755DBB">
      <w:pPr>
        <w:rPr>
          <w:sz w:val="28"/>
          <w:szCs w:val="28"/>
        </w:rPr>
      </w:pPr>
    </w:p>
    <w:p w:rsidR="00755DBB" w:rsidRPr="00755DBB" w:rsidRDefault="00755DBB" w:rsidP="00755DBB">
      <w:pPr>
        <w:rPr>
          <w:sz w:val="28"/>
          <w:szCs w:val="28"/>
        </w:rPr>
      </w:pPr>
    </w:p>
    <w:p w:rsidR="00755DBB" w:rsidRPr="00755DBB" w:rsidRDefault="00755DBB" w:rsidP="00755DBB">
      <w:pPr>
        <w:rPr>
          <w:sz w:val="28"/>
          <w:szCs w:val="28"/>
        </w:rPr>
      </w:pPr>
    </w:p>
    <w:p w:rsidR="00755DBB" w:rsidRPr="00755DBB" w:rsidRDefault="00755DBB" w:rsidP="00755DBB">
      <w:pPr>
        <w:rPr>
          <w:sz w:val="28"/>
          <w:szCs w:val="28"/>
        </w:rPr>
      </w:pPr>
    </w:p>
    <w:p w:rsidR="00755DBB" w:rsidRPr="00755DBB" w:rsidRDefault="00755DBB" w:rsidP="00755DBB">
      <w:pPr>
        <w:rPr>
          <w:sz w:val="28"/>
          <w:szCs w:val="28"/>
        </w:rPr>
      </w:pPr>
    </w:p>
    <w:p w:rsidR="00755DBB" w:rsidRPr="00755DBB" w:rsidRDefault="00755DBB" w:rsidP="00755DBB">
      <w:pPr>
        <w:rPr>
          <w:sz w:val="28"/>
          <w:szCs w:val="28"/>
        </w:rPr>
      </w:pPr>
    </w:p>
    <w:p w:rsidR="00755DBB" w:rsidRPr="00755DBB" w:rsidRDefault="00755DBB" w:rsidP="00755DBB">
      <w:pPr>
        <w:rPr>
          <w:sz w:val="28"/>
          <w:szCs w:val="28"/>
        </w:rPr>
      </w:pPr>
    </w:p>
    <w:p w:rsidR="00755DBB" w:rsidRPr="00755DBB" w:rsidRDefault="00755DBB" w:rsidP="00755DBB">
      <w:pPr>
        <w:rPr>
          <w:sz w:val="28"/>
          <w:szCs w:val="28"/>
        </w:rPr>
      </w:pPr>
    </w:p>
    <w:p w:rsidR="00755DBB" w:rsidRPr="00755DBB" w:rsidRDefault="00755DBB" w:rsidP="00755DBB">
      <w:pPr>
        <w:rPr>
          <w:sz w:val="28"/>
          <w:szCs w:val="28"/>
        </w:rPr>
      </w:pPr>
    </w:p>
    <w:p w:rsidR="00755DBB" w:rsidRPr="00755DBB" w:rsidRDefault="00755DBB" w:rsidP="00755DBB">
      <w:pPr>
        <w:rPr>
          <w:sz w:val="28"/>
          <w:szCs w:val="28"/>
        </w:rPr>
      </w:pPr>
    </w:p>
    <w:p w:rsidR="00755DBB" w:rsidRPr="00755DBB" w:rsidRDefault="00755DBB" w:rsidP="00755DBB">
      <w:pPr>
        <w:rPr>
          <w:sz w:val="28"/>
          <w:szCs w:val="28"/>
        </w:rPr>
      </w:pPr>
    </w:p>
    <w:p w:rsidR="00755DBB" w:rsidRPr="00755DBB" w:rsidRDefault="00755DBB" w:rsidP="00755DBB">
      <w:pPr>
        <w:rPr>
          <w:sz w:val="28"/>
          <w:szCs w:val="28"/>
        </w:rPr>
      </w:pPr>
    </w:p>
    <w:p w:rsidR="00755DBB" w:rsidRPr="00755DBB" w:rsidRDefault="00755DBB" w:rsidP="00755DBB">
      <w:pPr>
        <w:rPr>
          <w:sz w:val="28"/>
          <w:szCs w:val="28"/>
        </w:rPr>
      </w:pPr>
    </w:p>
    <w:p w:rsidR="00755DBB" w:rsidRPr="00755DBB" w:rsidRDefault="00755DBB" w:rsidP="00755DBB">
      <w:pPr>
        <w:rPr>
          <w:sz w:val="28"/>
          <w:szCs w:val="28"/>
        </w:rPr>
      </w:pPr>
    </w:p>
    <w:p w:rsidR="00755DBB" w:rsidRPr="00755DBB" w:rsidRDefault="00755DBB" w:rsidP="00755DBB">
      <w:pPr>
        <w:rPr>
          <w:sz w:val="28"/>
          <w:szCs w:val="28"/>
        </w:rPr>
      </w:pPr>
    </w:p>
    <w:p w:rsidR="00755DBB" w:rsidRDefault="00755DBB" w:rsidP="00755DBB">
      <w:pPr>
        <w:rPr>
          <w:sz w:val="28"/>
          <w:szCs w:val="28"/>
        </w:rPr>
      </w:pPr>
    </w:p>
    <w:p w:rsidR="008C66B1" w:rsidRDefault="008C66B1" w:rsidP="00755DBB">
      <w:pPr>
        <w:jc w:val="right"/>
        <w:rPr>
          <w:sz w:val="28"/>
          <w:szCs w:val="28"/>
        </w:rPr>
      </w:pPr>
    </w:p>
    <w:p w:rsidR="00755DBB" w:rsidRDefault="00755DBB" w:rsidP="00755DBB">
      <w:pPr>
        <w:jc w:val="right"/>
        <w:rPr>
          <w:sz w:val="28"/>
          <w:szCs w:val="28"/>
        </w:rPr>
      </w:pPr>
    </w:p>
    <w:p w:rsidR="00755DBB" w:rsidRDefault="00755DBB" w:rsidP="00755DBB">
      <w:pPr>
        <w:jc w:val="right"/>
        <w:rPr>
          <w:sz w:val="28"/>
          <w:szCs w:val="28"/>
        </w:rPr>
      </w:pPr>
    </w:p>
    <w:p w:rsidR="00755DBB" w:rsidRDefault="00755DBB" w:rsidP="00755DBB">
      <w:pPr>
        <w:jc w:val="right"/>
        <w:rPr>
          <w:sz w:val="28"/>
          <w:szCs w:val="28"/>
        </w:rPr>
      </w:pPr>
    </w:p>
    <w:p w:rsidR="00755DBB" w:rsidRDefault="00755DBB" w:rsidP="00755DBB">
      <w:pPr>
        <w:jc w:val="right"/>
        <w:rPr>
          <w:sz w:val="28"/>
          <w:szCs w:val="28"/>
        </w:rPr>
      </w:pPr>
    </w:p>
    <w:p w:rsidR="00755DBB" w:rsidRDefault="00755DBB" w:rsidP="00755DBB">
      <w:pPr>
        <w:jc w:val="right"/>
        <w:rPr>
          <w:sz w:val="28"/>
          <w:szCs w:val="28"/>
        </w:rPr>
      </w:pPr>
    </w:p>
    <w:p w:rsidR="00755DBB" w:rsidRDefault="00755DBB" w:rsidP="00755DBB">
      <w:pPr>
        <w:jc w:val="right"/>
        <w:rPr>
          <w:sz w:val="28"/>
          <w:szCs w:val="28"/>
        </w:rPr>
      </w:pPr>
    </w:p>
    <w:p w:rsidR="00755DBB" w:rsidRDefault="00755DBB" w:rsidP="00755DBB">
      <w:pPr>
        <w:jc w:val="right"/>
        <w:rPr>
          <w:sz w:val="28"/>
          <w:szCs w:val="28"/>
        </w:rPr>
      </w:pPr>
    </w:p>
    <w:p w:rsidR="00755DBB" w:rsidRDefault="00755DBB" w:rsidP="00755DBB">
      <w:pPr>
        <w:jc w:val="right"/>
        <w:rPr>
          <w:noProof/>
          <w:lang w:eastAsia="ru-RU"/>
        </w:rPr>
      </w:pPr>
    </w:p>
    <w:p w:rsidR="00755DBB" w:rsidRDefault="00755DBB" w:rsidP="00755DBB">
      <w:pPr>
        <w:jc w:val="right"/>
        <w:rPr>
          <w:noProof/>
          <w:lang w:eastAsia="ru-RU"/>
        </w:rPr>
      </w:pPr>
    </w:p>
    <w:p w:rsidR="00755DBB" w:rsidRPr="00755DBB" w:rsidRDefault="00755DBB" w:rsidP="00755DBB">
      <w:pPr>
        <w:jc w:val="right"/>
        <w:rPr>
          <w:sz w:val="28"/>
          <w:szCs w:val="28"/>
        </w:rPr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367665</wp:posOffset>
            </wp:positionH>
            <wp:positionV relativeFrom="paragraph">
              <wp:posOffset>3431540</wp:posOffset>
            </wp:positionV>
            <wp:extent cx="5581650" cy="400050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5" t="11224" r="3475" b="4596"/>
                    <a:stretch/>
                  </pic:blipFill>
                  <pic:spPr bwMode="auto">
                    <a:xfrm>
                      <a:off x="0" y="0"/>
                      <a:ext cx="5581650" cy="4000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377190</wp:posOffset>
            </wp:positionH>
            <wp:positionV relativeFrom="paragraph">
              <wp:posOffset>2540</wp:posOffset>
            </wp:positionV>
            <wp:extent cx="5562600" cy="358140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6" t="20845" r="3634" b="3795"/>
                    <a:stretch/>
                  </pic:blipFill>
                  <pic:spPr bwMode="auto">
                    <a:xfrm>
                      <a:off x="0" y="0"/>
                      <a:ext cx="5562600" cy="3581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55DBB" w:rsidRPr="00755DBB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E38C0" w:rsidRDefault="004E38C0" w:rsidP="00F54F90">
      <w:pPr>
        <w:spacing w:after="0" w:line="240" w:lineRule="auto"/>
      </w:pPr>
      <w:r>
        <w:separator/>
      </w:r>
    </w:p>
  </w:endnote>
  <w:endnote w:type="continuationSeparator" w:id="0">
    <w:p w:rsidR="004E38C0" w:rsidRDefault="004E38C0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E38C0" w:rsidRDefault="004E38C0" w:rsidP="00F54F90">
      <w:pPr>
        <w:spacing w:after="0" w:line="240" w:lineRule="auto"/>
      </w:pPr>
      <w:r>
        <w:separator/>
      </w:r>
    </w:p>
  </w:footnote>
  <w:footnote w:type="continuationSeparator" w:id="0">
    <w:p w:rsidR="004E38C0" w:rsidRDefault="004E38C0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85773"/>
    <w:rsid w:val="002902EE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36310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E74"/>
    <w:rsid w:val="004E202E"/>
    <w:rsid w:val="004E38C0"/>
    <w:rsid w:val="004E3F71"/>
    <w:rsid w:val="00504B81"/>
    <w:rsid w:val="00505FC2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E4087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91C01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20D4"/>
    <w:rsid w:val="00744C1C"/>
    <w:rsid w:val="00746A08"/>
    <w:rsid w:val="00752BC2"/>
    <w:rsid w:val="00755DBB"/>
    <w:rsid w:val="00766831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0BD6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C66B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A4AC2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43D9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4200C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4234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A3BE4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B42246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83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1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31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4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3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9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48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8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5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7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14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10E8D5-12A8-4457-9601-FC11A3BB75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1807</TotalTime>
  <Pages>8</Pages>
  <Words>1673</Words>
  <Characters>9537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140</cp:revision>
  <cp:lastPrinted>2023-08-29T03:08:00Z</cp:lastPrinted>
  <dcterms:created xsi:type="dcterms:W3CDTF">2019-03-01T06:54:00Z</dcterms:created>
  <dcterms:modified xsi:type="dcterms:W3CDTF">2023-08-29T03:08:00Z</dcterms:modified>
</cp:coreProperties>
</file>